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288859E9" w:rsidR="00AC06AF" w:rsidRDefault="009F4F0E">
      <w:pPr>
        <w:rPr>
          <w:rFonts w:ascii="Arial" w:hAnsi="Arial" w:cs="Arial"/>
          <w:color w:val="202124"/>
          <w:shd w:val="clear" w:color="auto" w:fill="FFFFFF"/>
        </w:rPr>
      </w:pPr>
      <w:r w:rsidRPr="009F4F0E">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1EE034F" wp14:editId="6D4D1E71">
                <wp:simplePos x="0" y="0"/>
                <wp:positionH relativeFrom="margin">
                  <wp:align>left</wp:align>
                </wp:positionH>
                <wp:positionV relativeFrom="paragraph">
                  <wp:posOffset>-638175</wp:posOffset>
                </wp:positionV>
                <wp:extent cx="2644140" cy="1848897"/>
                <wp:effectExtent l="0" t="0" r="0" b="0"/>
                <wp:wrapNone/>
                <wp:docPr id="2" name="ZoneTexte 13"/>
                <wp:cNvGraphicFramePr/>
                <a:graphic xmlns:a="http://schemas.openxmlformats.org/drawingml/2006/main">
                  <a:graphicData uri="http://schemas.microsoft.com/office/word/2010/wordprocessingShape">
                    <wps:wsp>
                      <wps:cNvSpPr txBox="1"/>
                      <wps:spPr>
                        <a:xfrm>
                          <a:off x="0" y="0"/>
                          <a:ext cx="2644140" cy="1848897"/>
                        </a:xfrm>
                        <a:prstGeom prst="rect">
                          <a:avLst/>
                        </a:prstGeom>
                        <a:noFill/>
                        <a:ln>
                          <a:noFill/>
                          <a:prstDash/>
                        </a:ln>
                      </wps:spPr>
                      <wps:txbx>
                        <w:txbxContent>
                          <w:p w14:paraId="6C04DBC5"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117014FF"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13E23B01"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68FE49F6"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7E684FD5"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02CBAD0C"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5ABA52D7"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3908E5C3" w14:textId="77777777" w:rsidR="00854AB6" w:rsidRDefault="00854AB6" w:rsidP="00854AB6">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25634AA6" w14:textId="77777777" w:rsidR="00854AB6" w:rsidRDefault="00854AB6" w:rsidP="00854AB6">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6D338FDA" w14:textId="77777777" w:rsidR="00854AB6" w:rsidRDefault="00854AB6" w:rsidP="00854AB6">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6E229E52" w14:textId="77777777" w:rsidR="00854AB6" w:rsidRDefault="00854AB6" w:rsidP="00854AB6">
                            <w:pPr>
                              <w:pStyle w:val="NormalWeb"/>
                              <w:rPr>
                                <w:lang w:val="pt-PT"/>
                              </w:rPr>
                            </w:pPr>
                          </w:p>
                          <w:p w14:paraId="3AF01CA9" w14:textId="77777777" w:rsidR="009F4F0E" w:rsidRPr="001B0708" w:rsidRDefault="009F4F0E" w:rsidP="009F4F0E">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1EE034F" id="_x0000_t202" coordsize="21600,21600" o:spt="202" path="m,l,21600r21600,l21600,xe">
                <v:stroke joinstyle="miter"/>
                <v:path gradientshapeok="t" o:connecttype="rect"/>
              </v:shapetype>
              <v:shape id="ZoneTexte 13" o:spid="_x0000_s1026" type="#_x0000_t202" style="position:absolute;margin-left:0;margin-top:-50.25pt;width:208.2pt;height:145.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" filled="f" stroked="f">
                <v:textbox>
                  <w:txbxContent>
                    <w:p w14:paraId="6C04DBC5"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117014FF"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13E23B01"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68FE49F6"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7E684FD5"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02CBAD0C"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5ABA52D7" w14:textId="77777777" w:rsidR="00854AB6" w:rsidRDefault="00854AB6" w:rsidP="00854AB6">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3908E5C3" w14:textId="77777777" w:rsidR="00854AB6" w:rsidRDefault="00854AB6" w:rsidP="00854AB6">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25634AA6" w14:textId="77777777" w:rsidR="00854AB6" w:rsidRDefault="00854AB6" w:rsidP="00854AB6">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6D338FDA" w14:textId="77777777" w:rsidR="00854AB6" w:rsidRDefault="00854AB6" w:rsidP="00854AB6">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6E229E52" w14:textId="77777777" w:rsidR="00854AB6" w:rsidRDefault="00854AB6" w:rsidP="00854AB6">
                      <w:pPr>
                        <w:pStyle w:val="NormalWeb"/>
                        <w:rPr>
                          <w:lang w:val="pt-PT"/>
                        </w:rPr>
                      </w:pPr>
                    </w:p>
                    <w:p w14:paraId="3AF01CA9" w14:textId="77777777" w:rsidR="009F4F0E" w:rsidRPr="001B0708" w:rsidRDefault="009F4F0E" w:rsidP="009F4F0E">
                      <w:pPr>
                        <w:pStyle w:val="NormalWeb"/>
                        <w:spacing w:before="0" w:after="0"/>
                        <w:rPr>
                          <w:lang w:val="pt-PT"/>
                        </w:rPr>
                      </w:pPr>
                    </w:p>
                  </w:txbxContent>
                </v:textbox>
                <w10:wrap anchorx="margin"/>
              </v:shape>
            </w:pict>
          </mc:Fallback>
        </mc:AlternateContent>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7F6F2F92" w14:textId="77777777" w:rsidR="00BE5887" w:rsidRDefault="00BE5887">
      <w:pPr>
        <w:rPr>
          <w:rFonts w:ascii="Arial" w:hAnsi="Arial" w:cs="Arial"/>
          <w:color w:val="202124"/>
          <w:shd w:val="clear" w:color="auto" w:fill="FFFFFF"/>
        </w:rPr>
      </w:pPr>
    </w:p>
    <w:p w14:paraId="3BB946A1" w14:textId="3D88194E" w:rsidR="00623A72" w:rsidRPr="00D613D8" w:rsidRDefault="00623A72" w:rsidP="00623A72">
      <w:pPr>
        <w:spacing w:after="0"/>
        <w:jc w:val="center"/>
        <w:outlineLvl w:val="0"/>
        <w:rPr>
          <w:rFonts w:ascii="Agency FB" w:eastAsia="Times New Roman" w:hAnsi="Agency FB"/>
          <w:b/>
          <w:bCs/>
          <w:kern w:val="3"/>
          <w:sz w:val="40"/>
          <w:szCs w:val="40"/>
          <w:lang w:eastAsia="fr-FR"/>
        </w:rPr>
      </w:pPr>
      <w:r w:rsidRPr="00D613D8">
        <w:rPr>
          <w:rFonts w:ascii="Agency FB" w:eastAsia="Times New Roman" w:hAnsi="Agency FB"/>
          <w:b/>
          <w:bCs/>
          <w:kern w:val="3"/>
          <w:sz w:val="40"/>
          <w:szCs w:val="40"/>
          <w:lang w:eastAsia="fr-FR"/>
        </w:rPr>
        <w:t xml:space="preserve">Passer le permis boîte de </w:t>
      </w:r>
      <w:r w:rsidR="00510DBA" w:rsidRPr="00D613D8">
        <w:rPr>
          <w:rFonts w:ascii="Agency FB" w:eastAsia="Times New Roman" w:hAnsi="Agency FB"/>
          <w:b/>
          <w:bCs/>
          <w:kern w:val="3"/>
          <w:sz w:val="40"/>
          <w:szCs w:val="40"/>
          <w:lang w:eastAsia="fr-FR"/>
        </w:rPr>
        <w:t>vitesses automatiques</w:t>
      </w:r>
    </w:p>
    <w:p w14:paraId="4DD75A2A" w14:textId="77777777" w:rsidR="00623A72" w:rsidRPr="00D613D8" w:rsidRDefault="00623A72" w:rsidP="00623A72">
      <w:pPr>
        <w:spacing w:before="100" w:after="100"/>
        <w:jc w:val="both"/>
        <w:rPr>
          <w:rFonts w:ascii="Agency FB" w:eastAsia="Times New Roman" w:hAnsi="Agency FB"/>
          <w:b/>
          <w:bCs/>
          <w:sz w:val="24"/>
          <w:szCs w:val="24"/>
          <w:lang w:eastAsia="fr-FR"/>
        </w:rPr>
      </w:pPr>
      <w:r w:rsidRPr="00D613D8">
        <w:rPr>
          <w:rFonts w:ascii="Agency FB" w:eastAsia="Times New Roman" w:hAnsi="Agency FB"/>
          <w:b/>
          <w:bCs/>
          <w:sz w:val="24"/>
          <w:szCs w:val="24"/>
          <w:lang w:eastAsia="fr-FR"/>
        </w:rPr>
        <w:t>Depuis le 1er janvier 2017, les titulaires du permis B limité aux véhicules équipés d’une boîte de vitesses automatique peuvent conduire un véhicule en boîte manuelle de même catégorie à condition de suivre une formation de 7 heures. Cette mesure s’applique aux personnes qui conduisent des voitures automatiques pour des raisons non médicales.</w:t>
      </w:r>
    </w:p>
    <w:p w14:paraId="59AAE8A1" w14:textId="77777777" w:rsidR="00623A72" w:rsidRPr="00D613D8" w:rsidRDefault="00623A72" w:rsidP="00623A72">
      <w:pPr>
        <w:spacing w:after="0"/>
        <w:jc w:val="both"/>
        <w:outlineLvl w:val="1"/>
        <w:rPr>
          <w:rFonts w:ascii="Agency FB" w:eastAsia="Times New Roman" w:hAnsi="Agency FB"/>
          <w:sz w:val="24"/>
          <w:szCs w:val="24"/>
          <w:lang w:eastAsia="fr-FR"/>
        </w:rPr>
      </w:pPr>
      <w:r w:rsidRPr="00D613D8">
        <w:rPr>
          <w:rFonts w:ascii="Agency FB" w:eastAsia="Times New Roman" w:hAnsi="Agency FB"/>
          <w:sz w:val="24"/>
          <w:szCs w:val="24"/>
          <w:lang w:eastAsia="fr-FR"/>
        </w:rPr>
        <w:t>Quels véhicules est-il possible de conduire ?</w:t>
      </w:r>
    </w:p>
    <w:p w14:paraId="0CAB4D7F"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Le permis B boîte automatique ne permet de conduire que des véhicules équipés d’une boite de vitesses automatique et/ou manuelle (ex : boîte séquentielle) et d'un embrayage automatique.</w:t>
      </w:r>
    </w:p>
    <w:p w14:paraId="22C8AEEC" w14:textId="43A29E86" w:rsidR="00623A72" w:rsidRPr="00D613D8" w:rsidRDefault="00623A72" w:rsidP="00623A72">
      <w:pPr>
        <w:spacing w:before="100" w:after="100"/>
        <w:jc w:val="both"/>
        <w:outlineLvl w:val="3"/>
        <w:rPr>
          <w:rFonts w:ascii="Agency FB" w:eastAsia="Times New Roman" w:hAnsi="Agency FB"/>
          <w:color w:val="323232"/>
          <w:sz w:val="24"/>
          <w:szCs w:val="24"/>
          <w:lang w:eastAsia="fr-FR"/>
        </w:rPr>
      </w:pPr>
      <w:r w:rsidRPr="00D613D8">
        <w:rPr>
          <w:rFonts w:ascii="Agency FB" w:eastAsia="Times New Roman" w:hAnsi="Agency FB"/>
          <w:color w:val="323232"/>
          <w:sz w:val="24"/>
          <w:szCs w:val="24"/>
          <w:lang w:eastAsia="fr-FR"/>
        </w:rPr>
        <w:t xml:space="preserve">Pourquoi choisir le permis boîte de </w:t>
      </w:r>
      <w:r w:rsidR="00510DBA" w:rsidRPr="00D613D8">
        <w:rPr>
          <w:rFonts w:ascii="Agency FB" w:eastAsia="Times New Roman" w:hAnsi="Agency FB"/>
          <w:color w:val="323232"/>
          <w:sz w:val="24"/>
          <w:szCs w:val="24"/>
          <w:lang w:eastAsia="fr-FR"/>
        </w:rPr>
        <w:t>vitesses automatiques</w:t>
      </w:r>
      <w:r w:rsidRPr="00D613D8">
        <w:rPr>
          <w:rFonts w:ascii="Agency FB" w:eastAsia="Times New Roman" w:hAnsi="Agency FB"/>
          <w:color w:val="323232"/>
          <w:sz w:val="24"/>
          <w:szCs w:val="24"/>
          <w:lang w:eastAsia="fr-FR"/>
        </w:rPr>
        <w:t xml:space="preserve"> ?</w:t>
      </w:r>
    </w:p>
    <w:p w14:paraId="07EB468A"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Certains candidats font le choix de passer leur permis dans une voiture équipée d'une boîte automatique.</w:t>
      </w:r>
    </w:p>
    <w:p w14:paraId="67FDD573"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Souvent, ce choix se justifie par une plus grande simplicité de la conduite qui permet au candidat de se concentrer davantage sur son environnement et augmenter ainsi sa sécurité, et celle des autres, sur la route.</w:t>
      </w:r>
    </w:p>
    <w:p w14:paraId="0FF29B42" w14:textId="77777777" w:rsidR="00623A72" w:rsidRPr="00D613D8" w:rsidRDefault="00623A72" w:rsidP="00623A72">
      <w:pPr>
        <w:spacing w:after="0"/>
        <w:jc w:val="both"/>
        <w:outlineLvl w:val="1"/>
        <w:rPr>
          <w:rFonts w:ascii="Agency FB" w:eastAsia="Times New Roman" w:hAnsi="Agency FB"/>
          <w:sz w:val="24"/>
          <w:szCs w:val="24"/>
          <w:lang w:eastAsia="fr-FR"/>
        </w:rPr>
      </w:pPr>
      <w:r w:rsidRPr="00D613D8">
        <w:rPr>
          <w:rFonts w:ascii="Agency FB" w:eastAsia="Times New Roman" w:hAnsi="Agency FB"/>
          <w:sz w:val="24"/>
          <w:szCs w:val="24"/>
          <w:lang w:eastAsia="fr-FR"/>
        </w:rPr>
        <w:t>Déroulé de la formation et de l'épreuve</w:t>
      </w:r>
    </w:p>
    <w:p w14:paraId="693AFDD4"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Depuis 2017, les candidats au permis boîte automatique ont la possibilité de passer l'examen à l'issue des 13 heures de formation requises.</w:t>
      </w:r>
    </w:p>
    <w:p w14:paraId="17289977"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A l'exception de cette différence et du fait que la voiture est équipée d'une boîte de vitesse automatique, les déroulés de la formation et de l'examen sont les même que pour le permis B.</w:t>
      </w:r>
    </w:p>
    <w:p w14:paraId="0B942FD8" w14:textId="77777777" w:rsidR="00623A72" w:rsidRPr="00D613D8" w:rsidRDefault="00623A72" w:rsidP="00623A72">
      <w:pPr>
        <w:spacing w:before="100" w:after="100"/>
        <w:jc w:val="both"/>
        <w:rPr>
          <w:rFonts w:ascii="Agency FB" w:hAnsi="Agency FB"/>
        </w:rPr>
      </w:pPr>
      <w:hyperlink r:id="rId7" w:tooltip="Passer son permis B" w:history="1">
        <w:r w:rsidRPr="00D613D8">
          <w:rPr>
            <w:rStyle w:val="Lienhypertexte"/>
            <w:rFonts w:ascii="Agency FB" w:eastAsia="Times New Roman" w:hAnsi="Agency FB"/>
            <w:b/>
            <w:bCs/>
            <w:caps/>
            <w:color w:val="323232"/>
            <w:sz w:val="24"/>
            <w:szCs w:val="24"/>
            <w:shd w:val="clear" w:color="auto" w:fill="FFFFFF"/>
            <w:lang w:eastAsia="fr-FR"/>
          </w:rPr>
          <w:t>FORMATION ET ÉPREUVE PERMIS B</w:t>
        </w:r>
      </w:hyperlink>
    </w:p>
    <w:p w14:paraId="4EFC1B21" w14:textId="77777777" w:rsidR="00623A72" w:rsidRPr="00D613D8" w:rsidRDefault="00623A72" w:rsidP="00623A72">
      <w:pPr>
        <w:spacing w:after="0"/>
        <w:jc w:val="both"/>
        <w:outlineLvl w:val="1"/>
        <w:rPr>
          <w:rFonts w:ascii="Agency FB" w:eastAsia="Times New Roman" w:hAnsi="Agency FB"/>
          <w:sz w:val="24"/>
          <w:szCs w:val="24"/>
          <w:lang w:eastAsia="fr-FR"/>
        </w:rPr>
      </w:pPr>
      <w:r w:rsidRPr="00D613D8">
        <w:rPr>
          <w:rFonts w:ascii="Agency FB" w:eastAsia="Times New Roman" w:hAnsi="Agency FB"/>
          <w:sz w:val="24"/>
          <w:szCs w:val="24"/>
          <w:lang w:eastAsia="fr-FR"/>
        </w:rPr>
        <w:t>Convertir son permis boîte automatique en permis B manuel</w:t>
      </w:r>
    </w:p>
    <w:p w14:paraId="38A99A87" w14:textId="77777777" w:rsidR="00623A72" w:rsidRPr="00D613D8" w:rsidRDefault="00623A72" w:rsidP="00623A72">
      <w:pPr>
        <w:spacing w:after="0"/>
        <w:jc w:val="both"/>
        <w:rPr>
          <w:rFonts w:ascii="Agency FB" w:hAnsi="Agency FB"/>
        </w:rPr>
      </w:pPr>
      <w:r w:rsidRPr="00D613D8">
        <w:rPr>
          <w:rFonts w:ascii="Agency FB" w:eastAsia="Times New Roman" w:hAnsi="Agency FB"/>
          <w:b/>
          <w:bCs/>
          <w:sz w:val="24"/>
          <w:szCs w:val="24"/>
          <w:lang w:eastAsia="fr-FR"/>
        </w:rPr>
        <w:t>Une formation de 7 heures</w:t>
      </w:r>
      <w:r w:rsidRPr="00D613D8">
        <w:rPr>
          <w:rFonts w:ascii="Agency FB" w:eastAsia="Times New Roman" w:hAnsi="Agency FB"/>
          <w:sz w:val="24"/>
          <w:szCs w:val="24"/>
          <w:lang w:eastAsia="fr-FR"/>
        </w:rPr>
        <w:t> remplace la procédure de régularisation consistant à repasser l’examen de conduite devant un inspecteur, chargé de vérifier l’aptitude du conducteur à utiliser efficacement les commandes d’un véhicule à boîte manuelle.</w:t>
      </w:r>
    </w:p>
    <w:p w14:paraId="5D9A0934" w14:textId="2447ACE6"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Attention, seules les écoles labellisées</w:t>
      </w:r>
      <w:r w:rsidR="00510DBA" w:rsidRPr="00D613D8">
        <w:rPr>
          <w:rFonts w:ascii="Agency FB" w:eastAsia="Times New Roman" w:hAnsi="Agency FB"/>
          <w:sz w:val="24"/>
          <w:szCs w:val="24"/>
          <w:lang w:eastAsia="fr-FR"/>
        </w:rPr>
        <w:t xml:space="preserve"> « École</w:t>
      </w:r>
      <w:r w:rsidRPr="00D613D8">
        <w:rPr>
          <w:rFonts w:ascii="Agency FB" w:eastAsia="Times New Roman" w:hAnsi="Agency FB"/>
          <w:sz w:val="24"/>
          <w:szCs w:val="24"/>
          <w:lang w:eastAsia="fr-FR"/>
        </w:rPr>
        <w:t>, conduite, qualité» peuvent proposer cette formation de 7 heures</w:t>
      </w:r>
    </w:p>
    <w:p w14:paraId="795FF9C3" w14:textId="77777777" w:rsidR="00623A72" w:rsidRPr="00D613D8" w:rsidRDefault="00623A72" w:rsidP="00623A72">
      <w:pPr>
        <w:spacing w:before="100" w:after="100"/>
        <w:jc w:val="both"/>
        <w:rPr>
          <w:rFonts w:ascii="Agency FB" w:hAnsi="Agency FB"/>
        </w:rPr>
      </w:pPr>
      <w:r w:rsidRPr="00D613D8">
        <w:rPr>
          <w:rFonts w:ascii="Agency FB" w:eastAsia="Times New Roman" w:hAnsi="Agency FB"/>
          <w:sz w:val="24"/>
          <w:szCs w:val="24"/>
          <w:lang w:eastAsia="fr-FR"/>
        </w:rPr>
        <w:br/>
      </w:r>
      <w:r w:rsidRPr="00D613D8">
        <w:rPr>
          <w:rFonts w:ascii="Agency FB" w:eastAsia="Times New Roman" w:hAnsi="Agency FB"/>
          <w:sz w:val="24"/>
          <w:szCs w:val="24"/>
          <w:lang w:eastAsia="fr-FR"/>
        </w:rPr>
        <w:br/>
      </w:r>
    </w:p>
    <w:p w14:paraId="71FDA0ED" w14:textId="77777777" w:rsidR="00623A72" w:rsidRPr="00D613D8" w:rsidRDefault="00623A72" w:rsidP="00623A72">
      <w:pPr>
        <w:jc w:val="both"/>
        <w:rPr>
          <w:rFonts w:ascii="Agency FB" w:hAnsi="Agency FB"/>
          <w:sz w:val="18"/>
          <w:szCs w:val="18"/>
        </w:rPr>
      </w:pPr>
    </w:p>
    <w:p w14:paraId="73C64B5D" w14:textId="72B05AF5" w:rsidR="00AC06AF" w:rsidRPr="00D613D8" w:rsidRDefault="00AC06AF" w:rsidP="00623A72">
      <w:pPr>
        <w:jc w:val="both"/>
        <w:rPr>
          <w:rFonts w:ascii="Agency FB" w:eastAsia="Times New Roman" w:hAnsi="Agency FB"/>
          <w:color w:val="1B1B1C"/>
          <w:sz w:val="24"/>
          <w:szCs w:val="24"/>
          <w:lang w:eastAsia="fr-FR"/>
        </w:rPr>
      </w:pPr>
    </w:p>
    <w:sectPr w:rsidR="00AC06AF" w:rsidRPr="00D613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F3A0" w14:textId="77777777" w:rsidR="005C2DBD" w:rsidRDefault="005C2DBD" w:rsidP="003C673C">
      <w:pPr>
        <w:spacing w:after="0"/>
      </w:pPr>
      <w:r>
        <w:separator/>
      </w:r>
    </w:p>
  </w:endnote>
  <w:endnote w:type="continuationSeparator" w:id="0">
    <w:p w14:paraId="7640CC00" w14:textId="77777777" w:rsidR="005C2DBD" w:rsidRDefault="005C2DBD" w:rsidP="003C6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E82C" w14:textId="77777777" w:rsidR="003C673C" w:rsidRDefault="003C67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DDB3" w14:textId="40C2838B" w:rsidR="003C673C" w:rsidRPr="00D613D8" w:rsidRDefault="003C673C">
    <w:pPr>
      <w:pStyle w:val="Pieddepage"/>
      <w:rPr>
        <w:rFonts w:ascii="Agency FB" w:hAnsi="Agency FB"/>
        <w:sz w:val="18"/>
        <w:szCs w:val="18"/>
      </w:rPr>
    </w:pPr>
    <w:r w:rsidRPr="00D613D8">
      <w:rPr>
        <w:rFonts w:ascii="Agency FB" w:hAnsi="Agency FB"/>
        <w:sz w:val="18"/>
        <w:szCs w:val="18"/>
      </w:rPr>
      <w:t>Ref BEA659</w:t>
    </w:r>
  </w:p>
  <w:p w14:paraId="013D48DC" w14:textId="7A049BFF" w:rsidR="003C673C" w:rsidRPr="00D613D8" w:rsidRDefault="003C673C">
    <w:pPr>
      <w:pStyle w:val="Pieddepage"/>
      <w:rPr>
        <w:rFonts w:ascii="Agency FB" w:hAnsi="Agency FB"/>
        <w:sz w:val="18"/>
        <w:szCs w:val="18"/>
      </w:rPr>
    </w:pPr>
    <w:r w:rsidRPr="00D613D8">
      <w:rPr>
        <w:rFonts w:ascii="Agency FB" w:hAnsi="Agency FB"/>
        <w:sz w:val="18"/>
        <w:szCs w:val="18"/>
      </w:rPr>
      <w:t xml:space="preserve">Mise à jour </w:t>
    </w:r>
    <w:r w:rsidR="00DB7452">
      <w:rPr>
        <w:rFonts w:ascii="Agency FB" w:hAnsi="Agency FB"/>
        <w:sz w:val="18"/>
        <w:szCs w:val="18"/>
      </w:rPr>
      <w:t>02/05/2024</w:t>
    </w:r>
  </w:p>
  <w:p w14:paraId="076FC575" w14:textId="77777777" w:rsidR="003C673C" w:rsidRDefault="003C673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AE6F" w14:textId="77777777" w:rsidR="003C673C" w:rsidRDefault="003C67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3EBD2" w14:textId="77777777" w:rsidR="005C2DBD" w:rsidRDefault="005C2DBD" w:rsidP="003C673C">
      <w:pPr>
        <w:spacing w:after="0"/>
      </w:pPr>
      <w:r>
        <w:separator/>
      </w:r>
    </w:p>
  </w:footnote>
  <w:footnote w:type="continuationSeparator" w:id="0">
    <w:p w14:paraId="4B92D5A1" w14:textId="77777777" w:rsidR="005C2DBD" w:rsidRDefault="005C2DBD" w:rsidP="003C6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9891" w14:textId="77777777" w:rsidR="003C673C" w:rsidRDefault="003C67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6E2D" w14:textId="77777777" w:rsidR="003C673C" w:rsidRDefault="003C67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6485" w14:textId="77777777" w:rsidR="003C673C" w:rsidRDefault="003C67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31385747">
    <w:abstractNumId w:val="1"/>
  </w:num>
  <w:num w:numId="2" w16cid:durableId="1027218433">
    <w:abstractNumId w:val="7"/>
  </w:num>
  <w:num w:numId="3" w16cid:durableId="1935042770">
    <w:abstractNumId w:val="0"/>
  </w:num>
  <w:num w:numId="4" w16cid:durableId="1252007491">
    <w:abstractNumId w:val="6"/>
  </w:num>
  <w:num w:numId="5" w16cid:durableId="383648648">
    <w:abstractNumId w:val="2"/>
  </w:num>
  <w:num w:numId="6" w16cid:durableId="1242369553">
    <w:abstractNumId w:val="4"/>
  </w:num>
  <w:num w:numId="7" w16cid:durableId="1506702971">
    <w:abstractNumId w:val="5"/>
  </w:num>
  <w:num w:numId="8" w16cid:durableId="101384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21522"/>
    <w:rsid w:val="00065E64"/>
    <w:rsid w:val="000A17B2"/>
    <w:rsid w:val="000C0337"/>
    <w:rsid w:val="000C4166"/>
    <w:rsid w:val="000F7BDB"/>
    <w:rsid w:val="00116981"/>
    <w:rsid w:val="00161F79"/>
    <w:rsid w:val="00180C76"/>
    <w:rsid w:val="001B0708"/>
    <w:rsid w:val="001F225A"/>
    <w:rsid w:val="002047FA"/>
    <w:rsid w:val="00207ED4"/>
    <w:rsid w:val="00214ACF"/>
    <w:rsid w:val="00235626"/>
    <w:rsid w:val="00241127"/>
    <w:rsid w:val="00271180"/>
    <w:rsid w:val="002D56B3"/>
    <w:rsid w:val="0031661E"/>
    <w:rsid w:val="0033087E"/>
    <w:rsid w:val="0034234A"/>
    <w:rsid w:val="003913D7"/>
    <w:rsid w:val="003C673C"/>
    <w:rsid w:val="00402596"/>
    <w:rsid w:val="00406BE4"/>
    <w:rsid w:val="0044629A"/>
    <w:rsid w:val="00497D5A"/>
    <w:rsid w:val="004E540F"/>
    <w:rsid w:val="00510DBA"/>
    <w:rsid w:val="005A63CE"/>
    <w:rsid w:val="005B124A"/>
    <w:rsid w:val="005C2DBD"/>
    <w:rsid w:val="005C4443"/>
    <w:rsid w:val="00623271"/>
    <w:rsid w:val="00623A72"/>
    <w:rsid w:val="006722FD"/>
    <w:rsid w:val="006C74ED"/>
    <w:rsid w:val="006D72CB"/>
    <w:rsid w:val="006E30AC"/>
    <w:rsid w:val="006E6F3D"/>
    <w:rsid w:val="006E7111"/>
    <w:rsid w:val="007A1EDD"/>
    <w:rsid w:val="007F7500"/>
    <w:rsid w:val="00835F19"/>
    <w:rsid w:val="00854AB6"/>
    <w:rsid w:val="00892BF6"/>
    <w:rsid w:val="0098559F"/>
    <w:rsid w:val="009A2A4C"/>
    <w:rsid w:val="009B5B9D"/>
    <w:rsid w:val="009F4F0E"/>
    <w:rsid w:val="00AC06AF"/>
    <w:rsid w:val="00AD06B7"/>
    <w:rsid w:val="00B21E03"/>
    <w:rsid w:val="00B931A7"/>
    <w:rsid w:val="00BE2D79"/>
    <w:rsid w:val="00BE5887"/>
    <w:rsid w:val="00C23811"/>
    <w:rsid w:val="00C31C73"/>
    <w:rsid w:val="00C65B93"/>
    <w:rsid w:val="00CD2241"/>
    <w:rsid w:val="00CF469E"/>
    <w:rsid w:val="00D16E65"/>
    <w:rsid w:val="00D30422"/>
    <w:rsid w:val="00D613D8"/>
    <w:rsid w:val="00DA4C0A"/>
    <w:rsid w:val="00DB7452"/>
    <w:rsid w:val="00E13294"/>
    <w:rsid w:val="00E30059"/>
    <w:rsid w:val="00E56A13"/>
    <w:rsid w:val="00E614CC"/>
    <w:rsid w:val="00E94168"/>
    <w:rsid w:val="00EA1F0D"/>
    <w:rsid w:val="00EB72E5"/>
    <w:rsid w:val="00EC112E"/>
    <w:rsid w:val="00EE6D36"/>
    <w:rsid w:val="00FB3F87"/>
    <w:rsid w:val="00FB5D9C"/>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1A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3C673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3C673C"/>
  </w:style>
  <w:style w:type="paragraph" w:styleId="Pieddepage">
    <w:name w:val="footer"/>
    <w:basedOn w:val="Normal"/>
    <w:link w:val="PieddepageCar"/>
    <w:unhideWhenUsed/>
    <w:rsid w:val="003C673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3C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09478">
      <w:bodyDiv w:val="1"/>
      <w:marLeft w:val="0"/>
      <w:marRight w:val="0"/>
      <w:marTop w:val="0"/>
      <w:marBottom w:val="0"/>
      <w:divBdr>
        <w:top w:val="none" w:sz="0" w:space="0" w:color="auto"/>
        <w:left w:val="none" w:sz="0" w:space="0" w:color="auto"/>
        <w:bottom w:val="none" w:sz="0" w:space="0" w:color="auto"/>
        <w:right w:val="none" w:sz="0" w:space="0" w:color="auto"/>
      </w:divBdr>
    </w:div>
    <w:div w:id="359402057">
      <w:bodyDiv w:val="1"/>
      <w:marLeft w:val="0"/>
      <w:marRight w:val="0"/>
      <w:marTop w:val="0"/>
      <w:marBottom w:val="0"/>
      <w:divBdr>
        <w:top w:val="none" w:sz="0" w:space="0" w:color="auto"/>
        <w:left w:val="none" w:sz="0" w:space="0" w:color="auto"/>
        <w:bottom w:val="none" w:sz="0" w:space="0" w:color="auto"/>
        <w:right w:val="none" w:sz="0" w:space="0" w:color="auto"/>
      </w:divBdr>
    </w:div>
    <w:div w:id="451946643">
      <w:bodyDiv w:val="1"/>
      <w:marLeft w:val="0"/>
      <w:marRight w:val="0"/>
      <w:marTop w:val="0"/>
      <w:marBottom w:val="0"/>
      <w:divBdr>
        <w:top w:val="none" w:sz="0" w:space="0" w:color="auto"/>
        <w:left w:val="none" w:sz="0" w:space="0" w:color="auto"/>
        <w:bottom w:val="none" w:sz="0" w:space="0" w:color="auto"/>
        <w:right w:val="none" w:sz="0" w:space="0" w:color="auto"/>
      </w:divBdr>
    </w:div>
    <w:div w:id="559169585">
      <w:bodyDiv w:val="1"/>
      <w:marLeft w:val="0"/>
      <w:marRight w:val="0"/>
      <w:marTop w:val="0"/>
      <w:marBottom w:val="0"/>
      <w:divBdr>
        <w:top w:val="none" w:sz="0" w:space="0" w:color="auto"/>
        <w:left w:val="none" w:sz="0" w:space="0" w:color="auto"/>
        <w:bottom w:val="none" w:sz="0" w:space="0" w:color="auto"/>
        <w:right w:val="none" w:sz="0" w:space="0" w:color="auto"/>
      </w:divBdr>
    </w:div>
    <w:div w:id="613754482">
      <w:bodyDiv w:val="1"/>
      <w:marLeft w:val="0"/>
      <w:marRight w:val="0"/>
      <w:marTop w:val="0"/>
      <w:marBottom w:val="0"/>
      <w:divBdr>
        <w:top w:val="none" w:sz="0" w:space="0" w:color="auto"/>
        <w:left w:val="none" w:sz="0" w:space="0" w:color="auto"/>
        <w:bottom w:val="none" w:sz="0" w:space="0" w:color="auto"/>
        <w:right w:val="none" w:sz="0" w:space="0" w:color="auto"/>
      </w:divBdr>
    </w:div>
    <w:div w:id="1081563325">
      <w:bodyDiv w:val="1"/>
      <w:marLeft w:val="0"/>
      <w:marRight w:val="0"/>
      <w:marTop w:val="0"/>
      <w:marBottom w:val="0"/>
      <w:divBdr>
        <w:top w:val="none" w:sz="0" w:space="0" w:color="auto"/>
        <w:left w:val="none" w:sz="0" w:space="0" w:color="auto"/>
        <w:bottom w:val="none" w:sz="0" w:space="0" w:color="auto"/>
        <w:right w:val="none" w:sz="0" w:space="0" w:color="auto"/>
      </w:divBdr>
    </w:div>
    <w:div w:id="1207912574">
      <w:bodyDiv w:val="1"/>
      <w:marLeft w:val="0"/>
      <w:marRight w:val="0"/>
      <w:marTop w:val="0"/>
      <w:marBottom w:val="0"/>
      <w:divBdr>
        <w:top w:val="none" w:sz="0" w:space="0" w:color="auto"/>
        <w:left w:val="none" w:sz="0" w:space="0" w:color="auto"/>
        <w:bottom w:val="none" w:sz="0" w:space="0" w:color="auto"/>
        <w:right w:val="none" w:sz="0" w:space="0" w:color="auto"/>
      </w:divBdr>
    </w:div>
    <w:div w:id="1316571033">
      <w:bodyDiv w:val="1"/>
      <w:marLeft w:val="0"/>
      <w:marRight w:val="0"/>
      <w:marTop w:val="0"/>
      <w:marBottom w:val="0"/>
      <w:divBdr>
        <w:top w:val="none" w:sz="0" w:space="0" w:color="auto"/>
        <w:left w:val="none" w:sz="0" w:space="0" w:color="auto"/>
        <w:bottom w:val="none" w:sz="0" w:space="0" w:color="auto"/>
        <w:right w:val="none" w:sz="0" w:space="0" w:color="auto"/>
      </w:divBdr>
    </w:div>
    <w:div w:id="1319502039">
      <w:bodyDiv w:val="1"/>
      <w:marLeft w:val="0"/>
      <w:marRight w:val="0"/>
      <w:marTop w:val="0"/>
      <w:marBottom w:val="0"/>
      <w:divBdr>
        <w:top w:val="none" w:sz="0" w:space="0" w:color="auto"/>
        <w:left w:val="none" w:sz="0" w:space="0" w:color="auto"/>
        <w:bottom w:val="none" w:sz="0" w:space="0" w:color="auto"/>
        <w:right w:val="none" w:sz="0" w:space="0" w:color="auto"/>
      </w:divBdr>
    </w:div>
    <w:div w:id="1415972349">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curite-routiere.gouv.fr/les-differents-permis-de-conduire/permis-auto-categorie-b/passer-son-permis-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1683</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52</cp:revision>
  <dcterms:created xsi:type="dcterms:W3CDTF">2021-10-11T15:21:00Z</dcterms:created>
  <dcterms:modified xsi:type="dcterms:W3CDTF">2024-10-31T16:13:00Z</dcterms:modified>
</cp:coreProperties>
</file>